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568" w:tblpY="-1416"/>
        <w:tblW w:w="106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6"/>
        <w:gridCol w:w="1418"/>
        <w:gridCol w:w="1417"/>
        <w:gridCol w:w="851"/>
        <w:gridCol w:w="708"/>
        <w:gridCol w:w="852"/>
      </w:tblGrid>
      <w:tr w:rsidR="002C2F38" w:rsidRPr="00725CEA" w:rsidTr="00C430A8">
        <w:trPr>
          <w:trHeight w:val="42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5C67" w:rsidRDefault="002C2F38" w:rsidP="00036A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pt-BR"/>
              </w:rPr>
            </w:pPr>
          </w:p>
          <w:p w:rsidR="002C2F38" w:rsidRPr="008C5C67" w:rsidRDefault="002C2F38" w:rsidP="00036A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pt-BR"/>
              </w:rPr>
            </w:pPr>
          </w:p>
          <w:p w:rsidR="002C2F38" w:rsidRPr="008C5C67" w:rsidRDefault="002C2F38" w:rsidP="00036A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pt-BR"/>
              </w:rPr>
            </w:pPr>
          </w:p>
          <w:p w:rsidR="002C2F38" w:rsidRPr="008C5C67" w:rsidRDefault="002C2F38" w:rsidP="00036A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pt-BR"/>
              </w:rPr>
            </w:pPr>
          </w:p>
          <w:p w:rsidR="002C2F38" w:rsidRDefault="002C2F38" w:rsidP="00036A58">
            <w:pPr>
              <w:pStyle w:val="NormalWeb"/>
              <w:jc w:val="center"/>
              <w:rPr>
                <w:b/>
              </w:rPr>
            </w:pPr>
            <w:r w:rsidRPr="008C5C67">
              <w:rPr>
                <w:b/>
              </w:rPr>
              <w:t>ANEXO I</w:t>
            </w:r>
          </w:p>
          <w:p w:rsidR="002C2F38" w:rsidRPr="008C5C67" w:rsidRDefault="002C2F38" w:rsidP="00036A58">
            <w:pPr>
              <w:pStyle w:val="NormalWeb"/>
              <w:jc w:val="center"/>
              <w:rPr>
                <w:b/>
              </w:rPr>
            </w:pPr>
            <w:r w:rsidRPr="008C5C67">
              <w:t>LISTA DE VERIFICAÇÃO EM ACESSIBILIDADE</w:t>
            </w:r>
          </w:p>
          <w:tbl>
            <w:tblPr>
              <w:tblW w:w="10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15"/>
              <w:gridCol w:w="567"/>
              <w:gridCol w:w="1559"/>
              <w:gridCol w:w="567"/>
              <w:gridCol w:w="709"/>
              <w:gridCol w:w="992"/>
              <w:gridCol w:w="1276"/>
              <w:gridCol w:w="1417"/>
              <w:gridCol w:w="1418"/>
              <w:gridCol w:w="855"/>
              <w:gridCol w:w="536"/>
            </w:tblGrid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ITEM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bCs/>
                      <w:sz w:val="14"/>
                      <w:szCs w:val="14"/>
                    </w:rPr>
                    <w:t>DESCRIÇÃO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ATENDIMENTO*</w:t>
                  </w:r>
                </w:p>
              </w:tc>
              <w:tc>
                <w:tcPr>
                  <w:tcW w:w="41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ETAPA DE VERIFICAÇÃO</w:t>
                  </w:r>
                </w:p>
              </w:tc>
              <w:tc>
                <w:tcPr>
                  <w:tcW w:w="8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  <w:t>ITEM DA               NBR 9050/15:</w:t>
                  </w:r>
                </w:p>
              </w:tc>
              <w:tc>
                <w:tcPr>
                  <w:tcW w:w="5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framePr w:hSpace="141" w:wrap="around" w:vAnchor="text" w:hAnchor="page" w:x="568" w:y="-1416"/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pt-BR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pt-BR"/>
                    </w:rPr>
                    <w:t>OBS.</w:t>
                  </w:r>
                </w:p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</w:rPr>
                    <w:t>*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SIM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framePr w:hSpace="141" w:wrap="around" w:vAnchor="text" w:hAnchor="page" w:x="568" w:y="-1416"/>
                    <w:spacing w:after="0" w:line="240" w:lineRule="auto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  <w:lang w:eastAsia="pt-BR"/>
                    </w:rPr>
                    <w:t>NÃO nesta etapa</w:t>
                  </w: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**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N/A - Justificar (não será verificado)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bCs/>
                      <w:sz w:val="14"/>
                      <w:szCs w:val="14"/>
                    </w:rPr>
                    <w:t>PELO CONCEDENTE</w:t>
                  </w:r>
                  <w:proofErr w:type="gramEnd"/>
                  <w:r w:rsidRPr="00725CEA">
                    <w:rPr>
                      <w:rFonts w:ascii="Arial" w:hAnsi="Arial" w:cs="Arial"/>
                      <w:bCs/>
                      <w:sz w:val="14"/>
                      <w:szCs w:val="14"/>
                    </w:rPr>
                    <w:t xml:space="preserve"> OU MANDATÁRIA***  NO PROJETO DE ENGENHARIA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88741F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 xml:space="preserve">PELO CONVENENTE NO </w:t>
                  </w: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  <w:u w:val="single"/>
                    </w:rPr>
                    <w:t>PROJETO EXECUTIVO DE ACESSIBILIDADE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88741F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 xml:space="preserve">PELO CONVENENTE NO </w:t>
                  </w: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  <w:u w:val="single"/>
                    </w:rPr>
                    <w:t>LAUDO DE CONFORMIDADE</w:t>
                  </w: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rPr>
                <w:trHeight w:val="908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ROTA ACESSÍVEL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Há indicação em projeto do traçado da rota acessível na área de intervenção?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394F0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CALÇADAS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As calçadas novas ou reformadas possuem faixa livre com largura mínima de </w:t>
                  </w:r>
                  <w:smartTag w:uri="urn:schemas-microsoft-com:office:smarttags" w:element="metricconverter">
                    <w:smartTagPr>
                      <w:attr w:name="ProductID" w:val="1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C64F20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</w:t>
                  </w: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b)</w:t>
                  </w:r>
                  <w:proofErr w:type="gramEnd"/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As faixas livres não possuem obstáculos?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833947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</w:t>
                  </w: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b)</w:t>
                  </w:r>
                  <w:proofErr w:type="gramEnd"/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4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As calçadas novas ou reformadas possuem faixa de serviço com largura mínima de </w:t>
                  </w:r>
                  <w:smartTag w:uri="urn:schemas-microsoft-com:office:smarttags" w:element="metricconverter">
                    <w:smartTagPr>
                      <w:attr w:name="ProductID" w:val="0,7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0,70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394F06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</w:t>
                  </w: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a)</w:t>
                  </w:r>
                  <w:proofErr w:type="gramEnd"/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Em casos de calçadas novas ou reformadas com largura superior a 2,0m, há faixa de acesso?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394F06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 xml:space="preserve">6.12.1                           </w:t>
                  </w:r>
                  <w:proofErr w:type="gramStart"/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6.12.3.c)</w:t>
                  </w:r>
                  <w:proofErr w:type="gramEnd"/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 faixa livre possui </w:t>
                  </w:r>
                  <w:smartTag w:uri="urn:schemas-microsoft-com:office:smarttags" w:element="metricconverter">
                    <w:smartTagPr>
                      <w:attr w:name="ProductID" w:val="2,1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2,10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de altura livre nas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C64F20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3A40B6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6.12.3.b)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 sinalização suspensa está instalada acima de </w:t>
                  </w:r>
                  <w:smartTag w:uri="urn:schemas-microsoft-com:office:smarttags" w:element="metricconverter">
                    <w:smartTagPr>
                      <w:attr w:name="ProductID" w:val="2,1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2,10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do piso nas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94F0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FF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5.2.8.2.3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A faixa livre ou passeio das calçadas novas ou reformadas possui inclinação transversal de até 3%?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8E208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6.12.3.b)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Nas calçadas novas ou reformadas há sinalização tátil direcional quando da ausência ou descontinuidade de linha-guia identificável?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8E208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ABNT NBR 16537 - 7.8.1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 sinalização visual possui contraste de </w:t>
                  </w:r>
                  <w:proofErr w:type="spellStart"/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luminância</w:t>
                  </w:r>
                  <w:proofErr w:type="spellEnd"/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, em condições secas e molhadas nas calçadas novas?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8E208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5.4.6.2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Há sinalização tátil ou piso tátil para informar a existência de: desníveis, objetos suspensos, equipamentos, mudança de direção, travessia de pedestre, início e término de rampas e escadas, rebaixamentos de guia nas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  <w:r w:rsidR="00C64F20">
                    <w:rPr>
                      <w:rFonts w:ascii="Arial" w:hAnsi="Arial" w:cs="Arial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5.4.6.3</w:t>
                  </w: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br/>
                    <w:t>ABNT NBR 16537 - 6.6 - 7.4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 faixa livre das calçadas novas ou reformadas possui </w:t>
                  </w: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 xml:space="preserve">piso com superfície regular, firme, estável, não trepidante e </w:t>
                  </w:r>
                  <w:proofErr w:type="spellStart"/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anti</w:t>
                  </w:r>
                  <w:proofErr w:type="spellEnd"/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derrapante, sob condição seca ou molhada?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C64F20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lastRenderedPageBreak/>
                    <w:t xml:space="preserve">  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6.3.2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 acesso de veículos aos lotes cria degraus ou desníveis na faixa livre nas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8E208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Os rebaixamentos de calçadas ou faixas elevadas para a travessia das vias constantes da intervenção estão na direção do fluxo da travessia de pedestres em calçadas novas ou reformadas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8E208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Os rebaixamentos de calçadas possuem inclinação igual ou inferior a 8,33% (nas rampas laterais e central) ou igual ou inferior a 5% para rebaixamento total (nas rampas laterais) em calçadas novas?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8E208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6.12.7.3</w:t>
                  </w: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br/>
                    <w:t>6.12.7.3.4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Os rebaixamentos de calçadas possuem rampa central com largura mínima de 1,50m em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8E208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  <w:r w:rsidR="002C2F38"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Os rebaixamentos de calçadas são feitos de forma a não reduzir a largura da faixa livre ou passeio em medida inferior a 1,20m em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  <w:r w:rsidR="00C64F20">
                    <w:rPr>
                      <w:rFonts w:ascii="Arial" w:hAnsi="Arial" w:cs="Arial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B22C6A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s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Há desnível entre o término do rebaixamento da calçada e o leito carroçável em calçadas novas ou reformadas?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8E208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6.12.7.3.1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Há rebaixamento do canteiro divisor de pistas, com largura igual à da faixa de travessia?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  <w:r w:rsidR="008E208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6.12.7.3.5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Os semáforos para pedestres possuem dispositivos sincronizados com sinais visuais e sonoros?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8.2.2.3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Os semáforos, se acionados manualmente, possuem comando com altura entre </w:t>
                  </w:r>
                  <w:smartTag w:uri="urn:schemas-microsoft-com:office:smarttags" w:element="metricconverter">
                    <w:smartTagPr>
                      <w:attr w:name="ProductID" w:val="0,8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0,80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1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5.6.4.3                8.2.2.1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PASSARELAS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As passarelas de pedestres possuem uma das alternativas?                                         a. rampas;                                                      b. rampas e escadas;                                    c. rampas e elevadores;                                 d. escadas e elevadores.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6.13.1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lastRenderedPageBreak/>
                    <w:t>RAMPAS E ESCADAS</w:t>
                  </w:r>
                </w:p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  <w:r w:rsidRPr="00725CEA">
                    <w:rPr>
                      <w:rFonts w:ascii="Arial" w:hAnsi="Arial" w:cs="Arial"/>
                      <w:bCs/>
                      <w:color w:val="000000"/>
                      <w:sz w:val="14"/>
                      <w:szCs w:val="14"/>
                    </w:rPr>
                    <w:t>RAMPAS E ESCADAS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As rampas em rota acessível possuem, no mínimo, </w:t>
                  </w:r>
                  <w:smartTag w:uri="urn:schemas-microsoft-com:office:smarttags" w:element="metricconverter">
                    <w:smartTagPr>
                      <w:attr w:name="ProductID" w:val="1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de largura?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6.6.2.5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Os patamares (intermediários, de início e término da rampa)  possuem dimensão longitudinal mínima de </w:t>
                  </w:r>
                  <w:smartTag w:uri="urn:schemas-microsoft-com:office:smarttags" w:element="metricconverter">
                    <w:smartTagPr>
                      <w:attr w:name="ProductID" w:val="1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e não invadem a área de circulação adjacente?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6.6.4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Para segmento de rampa com desnível máximo de </w:t>
                  </w:r>
                  <w:smartTag w:uri="urn:schemas-microsoft-com:office:smarttags" w:element="metricconverter">
                    <w:smartTagPr>
                      <w:attr w:name="ProductID" w:val="1,5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1,50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, a inclinação é de 5%?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Para segmento de rampa com desnível máximo de </w:t>
                  </w:r>
                  <w:smartTag w:uri="urn:schemas-microsoft-com:office:smarttags" w:element="metricconverter">
                    <w:smartTagPr>
                      <w:attr w:name="ProductID" w:val="1,0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1,00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, a inclinação é de até 6,25%?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Para segmento de rampa com desnível máximo de </w:t>
                  </w:r>
                  <w:smartTag w:uri="urn:schemas-microsoft-com:office:smarttags" w:element="metricconverter">
                    <w:smartTagPr>
                      <w:attr w:name="ProductID" w:val="0,8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0,80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, sua inclinação é de até 8,33% e o número máximo de segmentos de rampa é 15?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Em rampas, na ausência de paredes laterais, há guarda corpos e guias de balizamento?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As escadas em rota acessível possuem no mínimo </w:t>
                  </w:r>
                  <w:smartTag w:uri="urn:schemas-microsoft-com:office:smarttags" w:element="metricconverter">
                    <w:smartTagPr>
                      <w:attr w:name="ProductID" w:val="1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de largura?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6.8.3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Há patamar em escadas a cada desnível de </w:t>
                  </w:r>
                  <w:smartTag w:uri="urn:schemas-microsoft-com:office:smarttags" w:element="metricconverter">
                    <w:smartTagPr>
                      <w:attr w:name="ProductID" w:val="3,2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3,20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 (exceto escada de lances curvos ou mistos) com no mínimo 1,20m de dimensão longitudinal?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6.8.7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Os pisos dos degraus das escadas possuem dimensão entre </w:t>
                  </w:r>
                  <w:smartTag w:uri="urn:schemas-microsoft-com:office:smarttags" w:element="metricconverter">
                    <w:smartTagPr>
                      <w:attr w:name="ProductID" w:val="0,28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0,28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0,32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0,32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6.8.2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Os espelhos dos degraus das escadas possuem dimensão entre </w:t>
                  </w:r>
                  <w:smartTag w:uri="urn:schemas-microsoft-com:office:smarttags" w:element="metricconverter">
                    <w:smartTagPr>
                      <w:attr w:name="ProductID" w:val="0,16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0,16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0,18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0,18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6.8.2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Há sinalização visual aplicada nos pisos e espelhos dos degraus, contrastante com o revestimento adjacente?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5.4.4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Em escadas, na ausência de paredes laterais, há guarda corpos e guias de balizamento?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Nas rampas e escadas há corrimãos?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Em escadas e rampas os corrimãos são contínuos com diâmetro entre </w:t>
                  </w:r>
                  <w:smartTag w:uri="urn:schemas-microsoft-com:office:smarttags" w:element="metricconverter">
                    <w:smartTagPr>
                      <w:attr w:name="ProductID" w:val="30 m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30 mm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a </w:t>
                  </w:r>
                  <w:smartTag w:uri="urn:schemas-microsoft-com:office:smarttags" w:element="metricconverter">
                    <w:smartTagPr>
                      <w:attr w:name="ProductID" w:val="45 m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45 mm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, com altura de </w:t>
                  </w:r>
                  <w:smartTag w:uri="urn:schemas-microsoft-com:office:smarttags" w:element="metricconverter">
                    <w:smartTagPr>
                      <w:attr w:name="ProductID" w:val="0,92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0,92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e a </w:t>
                  </w:r>
                  <w:smartTag w:uri="urn:schemas-microsoft-com:office:smarttags" w:element="metricconverter">
                    <w:smartTagPr>
                      <w:attr w:name="ProductID" w:val="0,7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0,70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do piso e prolongamento mínimo de </w:t>
                  </w:r>
                  <w:smartTag w:uri="urn:schemas-microsoft-com:office:smarttags" w:element="metricconverter">
                    <w:smartTagPr>
                      <w:attr w:name="ProductID" w:val="0,3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0,30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 nas extremidades e recurvados nas </w:t>
                  </w: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extremidades?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Em rampas ou escadas com largura igual ou superior a </w:t>
                  </w:r>
                  <w:smartTag w:uri="urn:schemas-microsoft-com:office:smarttags" w:element="metricconverter">
                    <w:smartTagPr>
                      <w:attr w:name="ProductID" w:val="2,4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2,40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, há instalação de corrimão intermediário?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Em rampas ou escadas, se há corrimão intermediário e patamar com comprimento superior a </w:t>
                  </w:r>
                  <w:smartTag w:uri="urn:schemas-microsoft-com:office:smarttags" w:element="metricconverter">
                    <w:smartTagPr>
                      <w:attr w:name="ProductID" w:val="1,4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1,40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 xml:space="preserve">, há espaçamento mínimo de </w:t>
                  </w:r>
                  <w:smartTag w:uri="urn:schemas-microsoft-com:office:smarttags" w:element="metricconverter">
                    <w:smartTagPr>
                      <w:attr w:name="ProductID" w:val="0,80 m"/>
                    </w:smartTagPr>
                    <w:r w:rsidRPr="00725CEA">
                      <w:rPr>
                        <w:rFonts w:ascii="Arial" w:hAnsi="Arial" w:cs="Arial"/>
                        <w:sz w:val="14"/>
                        <w:szCs w:val="14"/>
                      </w:rPr>
                      <w:t>0,80 m</w:t>
                    </w:r>
                  </w:smartTag>
                  <w:r w:rsidRPr="00725CEA">
                    <w:rPr>
                      <w:rFonts w:ascii="Arial" w:hAnsi="Arial" w:cs="Arial"/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6.9.4.1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PLATAFORMAS E ELEVADORES</w:t>
                  </w:r>
                </w:p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PLATAFORMAS E ELEVADORES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Em plataforma de elevação vertical com percurso aberto, há fechamento contínuo com altura de </w:t>
                  </w:r>
                  <w:smartTag w:uri="urn:schemas-microsoft-com:office:smarttags" w:element="metricconverter">
                    <w:smartTagPr>
                      <w:attr w:name="ProductID" w:val="1,10 m"/>
                    </w:smartTagPr>
                    <w:r w:rsidRPr="00725CEA">
                      <w:rPr>
                        <w:sz w:val="14"/>
                        <w:szCs w:val="14"/>
                      </w:rPr>
                      <w:t>1,10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e sem vãos laterais?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6.10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Em plataforma de elevação vertical com percurso superior a </w:t>
                  </w:r>
                  <w:smartTag w:uri="urn:schemas-microsoft-com:office:smarttags" w:element="metricconverter">
                    <w:smartTagPr>
                      <w:attr w:name="ProductID" w:val="2,00 m"/>
                    </w:smartTagPr>
                    <w:r w:rsidRPr="00725CEA">
                      <w:rPr>
                        <w:sz w:val="14"/>
                        <w:szCs w:val="14"/>
                      </w:rPr>
                      <w:t>2,00 m</w:t>
                    </w:r>
                  </w:smartTag>
                  <w:r w:rsidRPr="00725CEA">
                    <w:rPr>
                      <w:sz w:val="14"/>
                      <w:szCs w:val="14"/>
                    </w:rPr>
                    <w:t>, o percurso é fechado?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6.10.3.2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Em plataforma de elevação inclinada há parada programada no patamares ou pelo menos a cada </w:t>
                  </w:r>
                  <w:smartTag w:uri="urn:schemas-microsoft-com:office:smarttags" w:element="metricconverter">
                    <w:smartTagPr>
                      <w:attr w:name="ProductID" w:val="3,20 m"/>
                    </w:smartTagPr>
                    <w:r w:rsidRPr="00725CEA">
                      <w:rPr>
                        <w:sz w:val="14"/>
                        <w:szCs w:val="14"/>
                      </w:rPr>
                      <w:t>3,20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de desnível?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6.10.4.2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dispositivos de comunicação interno e externo à caixa de corrida, para solicitação de auxílio?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6.10.1                 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Os elevadores, quando projetados para 1 cadeira de rodas e 1 outro usuário, possuem cabine com dimensões mínimas de </w:t>
                  </w:r>
                  <w:smartTag w:uri="urn:schemas-microsoft-com:office:smarttags" w:element="metricconverter">
                    <w:smartTagPr>
                      <w:attr w:name="ProductID" w:val="1,40 m"/>
                    </w:smartTagPr>
                    <w:r w:rsidRPr="00725CEA">
                      <w:rPr>
                        <w:sz w:val="14"/>
                        <w:szCs w:val="14"/>
                      </w:rPr>
                      <w:t>1,40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x </w:t>
                  </w:r>
                  <w:smartTag w:uri="urn:schemas-microsoft-com:office:smarttags" w:element="metricconverter">
                    <w:smartTagPr>
                      <w:attr w:name="ProductID" w:val="1,10 m"/>
                    </w:smartTagPr>
                    <w:r w:rsidRPr="00725CEA">
                      <w:rPr>
                        <w:sz w:val="14"/>
                        <w:szCs w:val="14"/>
                      </w:rPr>
                      <w:t>1,10 m</w:t>
                    </w:r>
                  </w:smartTag>
                  <w:r w:rsidRPr="00725CEA">
                    <w:rPr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313 - Tabela 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elevadores,</w:t>
                  </w:r>
                  <w:r w:rsidRPr="00725CEA">
                    <w:rPr>
                      <w:color w:val="FF0000"/>
                      <w:sz w:val="14"/>
                      <w:szCs w:val="14"/>
                    </w:rPr>
                    <w:t xml:space="preserve"> </w:t>
                  </w:r>
                  <w:r w:rsidRPr="00725CEA">
                    <w:rPr>
                      <w:sz w:val="14"/>
                      <w:szCs w:val="14"/>
                    </w:rPr>
                    <w:t xml:space="preserve">quando projetados para 1 cadeira de rodas e 1 outro usuário, as portas, quando abertas, possuem vão livre de </w:t>
                  </w:r>
                  <w:smartTag w:uri="urn:schemas-microsoft-com:office:smarttags" w:element="metricconverter">
                    <w:smartTagPr>
                      <w:attr w:name="ProductID" w:val="0,80 m"/>
                    </w:smartTagPr>
                    <w:r w:rsidRPr="00725CEA">
                      <w:rPr>
                        <w:sz w:val="14"/>
                        <w:szCs w:val="14"/>
                      </w:rPr>
                      <w:t>0,80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x </w:t>
                  </w:r>
                  <w:smartTag w:uri="urn:schemas-microsoft-com:office:smarttags" w:element="metricconverter">
                    <w:smartTagPr>
                      <w:attr w:name="ProductID" w:val="2,10 m"/>
                    </w:smartTagPr>
                    <w:r w:rsidRPr="00725CEA">
                      <w:rPr>
                        <w:sz w:val="14"/>
                        <w:szCs w:val="14"/>
                      </w:rPr>
                      <w:t>2,10 m</w:t>
                    </w:r>
                  </w:smartTag>
                  <w:r w:rsidRPr="00725CEA">
                    <w:rPr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br/>
                  </w:r>
                  <w:r w:rsidRPr="00725CEA">
                    <w:rPr>
                      <w:rFonts w:ascii="Arial" w:hAnsi="Arial" w:cs="Arial"/>
                      <w:sz w:val="16"/>
                      <w:szCs w:val="16"/>
                    </w:rPr>
                    <w:t>ABNT NBR NM 313 - Tabela 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piso da cabine contrasta com o da circulação?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sinalização com piso tátil de alerta junto à porta dos elevadores e plataformas de elevação vertical?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16537 - 6.9.1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Possui sinalização sonora informando o pavimento em equipamentos com mais de duas paradas?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Junto à porta do elevador há dispositivo entre </w:t>
                  </w:r>
                  <w:smartTag w:uri="urn:schemas-microsoft-com:office:smarttags" w:element="metricconverter">
                    <w:smartTagPr>
                      <w:attr w:name="ProductID" w:val="1,80 m"/>
                    </w:smartTagPr>
                    <w:r w:rsidRPr="00725CEA">
                      <w:rPr>
                        <w:sz w:val="14"/>
                        <w:szCs w:val="14"/>
                      </w:rPr>
                      <w:t>1,80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2,50 m"/>
                    </w:smartTagPr>
                    <w:r w:rsidRPr="00725CEA">
                      <w:rPr>
                        <w:sz w:val="14"/>
                        <w:szCs w:val="14"/>
                      </w:rPr>
                      <w:t>2,50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que emite sinais sonoro e visual, indicando o sentido em que a cabine se movimenta?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 botoeira do pavimento está localizada entre </w:t>
                  </w:r>
                  <w:smartTag w:uri="urn:schemas-microsoft-com:office:smarttags" w:element="metricconverter">
                    <w:smartTagPr>
                      <w:attr w:name="ProductID" w:val="0,90 m"/>
                    </w:smartTagPr>
                    <w:r w:rsidRPr="00725CEA">
                      <w:rPr>
                        <w:sz w:val="14"/>
                        <w:szCs w:val="14"/>
                      </w:rPr>
                      <w:t>0,90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1,10 m"/>
                    </w:smartTagPr>
                    <w:r w:rsidRPr="00725CEA">
                      <w:rPr>
                        <w:sz w:val="14"/>
                        <w:szCs w:val="14"/>
                      </w:rPr>
                      <w:t>1,10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 botoeira da cabine está localizada entre </w:t>
                  </w:r>
                  <w:smartTag w:uri="urn:schemas-microsoft-com:office:smarttags" w:element="metricconverter">
                    <w:smartTagPr>
                      <w:attr w:name="ProductID" w:val="0,90 m"/>
                    </w:smartTagPr>
                    <w:r w:rsidRPr="00725CEA">
                      <w:rPr>
                        <w:sz w:val="14"/>
                        <w:szCs w:val="14"/>
                      </w:rPr>
                      <w:t>0,90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e </w:t>
                  </w:r>
                  <w:smartTag w:uri="urn:schemas-microsoft-com:office:smarttags" w:element="metricconverter">
                    <w:smartTagPr>
                      <w:attr w:name="ProductID" w:val="1,30 m"/>
                    </w:smartTagPr>
                    <w:r w:rsidRPr="00725CEA">
                      <w:rPr>
                        <w:sz w:val="14"/>
                        <w:szCs w:val="14"/>
                      </w:rPr>
                      <w:t>1,30 m</w:t>
                    </w:r>
                  </w:smartTag>
                  <w:r w:rsidRPr="00725CEA">
                    <w:rPr>
                      <w:sz w:val="14"/>
                      <w:szCs w:val="14"/>
                    </w:rPr>
                    <w:t xml:space="preserve">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 desnível entre o piso da cabine e o piso externo é de, no máximo, </w:t>
                  </w:r>
                  <w:smartTag w:uri="urn:schemas-microsoft-com:office:smarttags" w:element="metricconverter">
                    <w:smartTagPr>
                      <w:attr w:name="ProductID" w:val="15 mm"/>
                    </w:smartTagPr>
                    <w:r w:rsidRPr="00725CEA">
                      <w:rPr>
                        <w:sz w:val="14"/>
                        <w:szCs w:val="14"/>
                      </w:rPr>
                      <w:t>15 mm</w:t>
                    </w:r>
                  </w:smartTag>
                  <w:r w:rsidRPr="00725CEA">
                    <w:rPr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 distância horizontal entre o piso da cabine e o piso externo é de, no máximo, </w:t>
                  </w:r>
                  <w:smartTag w:uri="urn:schemas-microsoft-com:office:smarttags" w:element="metricconverter">
                    <w:smartTagPr>
                      <w:attr w:name="ProductID" w:val="35 mm"/>
                    </w:smartTagPr>
                    <w:r w:rsidRPr="00725CEA">
                      <w:rPr>
                        <w:sz w:val="14"/>
                        <w:szCs w:val="14"/>
                      </w:rPr>
                      <w:t>35 mm</w:t>
                    </w:r>
                  </w:smartTag>
                  <w:r w:rsidRPr="00725CEA">
                    <w:rPr>
                      <w:sz w:val="14"/>
                      <w:szCs w:val="14"/>
                    </w:rPr>
                    <w:t>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número do pavimento está localizado nos batentes externos, indicando o andar, em relevo e em Braille?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5.4.5.2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ESTACIONAMENTO DE VEÍCULOS</w:t>
                  </w:r>
                </w:p>
                <w:p w:rsidR="002C2F38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ESTACIONAMENTO DE VEÍCULOS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rota acessível interligando as vagas reservadas dos estacionamentos aos acessos?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6.2.4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vagas de estacionamento reservadas a veículos que transportem pessoas com deficiência?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 13.146/2015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número de vagas de estacionamento reservadas a veículos que transportem pessoas com deficiência é de,  no mínimo, 2% do total de vagas, assegurada, no mínimo 1 vaga?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 13.146/2015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vagas destinadas a pessoas com deficiência localizam-se a, no máximo, 50m do acesso à edificação ou elevadores?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6.14.1.2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vagas destinadas a pessoas com deficiência contam com espaço adicional de, no mínimo, 1,20 m de largura?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6.14.1.2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vagas de estacionamento reservadas a veículos que transportem pessoas idosas?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 10.741/2003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número de vagas destinadas a veículos que transportem pessoas idosas é de, no mínimo, 5% do total de vagas, com no mínimo uma vaga?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 10.741/2003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vagas destinadas a pessoas idosas estão posicionadas próximas das entradas do edifício?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vagas reservadas contém sinalização vertical e horizontal?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5.5.2.3                         6.14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ACESSO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indicação no projeto do traçado da rota acessível?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rota acessível interliga as áreas de uso público e adaptadas da edificação e incorpora as circulações?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Todas as entradas da edificação de uso público ou comum são acessíveis?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6.2.1; 6.1.1.1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Se houver controle de acesso, tipo catracas ou cancelas, pelo menos um deles em cada conjunto é acessível?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6.2.5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Possui sinalização informativa e direcional nas entradas e saídas acessíveis?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6.2.8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C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Há mapa acessível instalado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imediatamente após a entrada principal com piso tátil associado, informando os principais pontos de distribuição no prédio ou locais de maior utilização?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Anexo B       B.4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C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pelo menos duas formas de deslocamento vertical nas circulações verticais? (escadas, rampas, plataformas elevatórias ou elevador)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PISO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superfícies de piso possuem revestimento regular, firme, estável, não trepidante e antiderrapante, estando secas ou molhadas?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6.3.2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rota acessível é nivelada ou possui desníveis de no máximo 0,5 cm, ou quando maior que 0,5 cm e menor que 2 cm é chanfrada na proporção 1:2 (50%)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6.3.4.1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C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rampa nos casos em que ocorra um desnível maior que 2 cm?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6.1                  6.1.1.2           6.3.4.1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C00000"/>
                    </w:rPr>
                  </w:pPr>
                  <w:r w:rsidRPr="00725CEA">
                    <w:rPr>
                      <w:rFonts w:ascii="Arial" w:hAnsi="Arial" w:cs="Arial"/>
                      <w:color w:val="C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Se houver grelhas e juntas de dilatação em rotas acessíveis, os vãos perpendiculares ao fluxo principal possuem dimensão máxima de 15mm?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6.3.5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C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CORREDORES</w:t>
                  </w:r>
                </w:p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CORREDORES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corredores de uso comum com extensão de até 4,00 m, a largura é de, no mínimo, 0,90 m?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corredores de uso comum com extensão de até 10,00 m, a largura é de, no mínimo, 1,20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corredores de uso comum com extensão acima de 10,00m, a largura é de, no mínimo, 1,50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corredores de uso público, a largura é de, no mínimo, 1,50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transposição de obstáculos com no máximo 0,40 m de extensão, a largura é de no mínimo 0,80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transposição de obstáculos com extensão superior a 0,40 m, a largura é de no mínimo 0,90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passagens possuem informação visual, associada a sinalização tátil ou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placas de sinalização informando sobre os sanitários, acessos verticais e horizontais, números de pavimentos e rota de fuga?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5.2.8.1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Esta sinalização está  disposta em locais acessíveis para pessoa em cadeira de rodas, com deficiência visual, entre outros usuários,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de tal forma que possa ser compreendida por todos?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5.2.8.1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lastRenderedPageBreak/>
                    <w:t>ROTA DE FUGA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Quando a rota de fuga incorpora escadas de emergência e </w:t>
                  </w:r>
                  <w:proofErr w:type="spellStart"/>
                  <w:r w:rsidRPr="00725CEA">
                    <w:rPr>
                      <w:sz w:val="14"/>
                      <w:szCs w:val="14"/>
                    </w:rPr>
                    <w:t>elevaores</w:t>
                  </w:r>
                  <w:proofErr w:type="spellEnd"/>
                  <w:r w:rsidRPr="00725CEA">
                    <w:rPr>
                      <w:sz w:val="14"/>
                      <w:szCs w:val="14"/>
                    </w:rPr>
                    <w:t xml:space="preserve"> de emergência há área de resgate com no mínimo um M.R (0.80X1,20m) por pavimento e um para cada escada e elevador de emergência?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6.4.4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2C2F38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rotas de fuga e as saídas de emergência estão sinalizadas, com informações visuais, sonoras e táteis?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5.5.1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2C2F38" w:rsidRPr="00725CEA" w:rsidRDefault="002C2F38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RAMPAS E ESCADAS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rampas possuem largura mínima de 1,50 m? Sendo o mínimo admissível de 1,20m (indicadas no projeto como as pertencentes à rota acessível)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6.6.2.5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escadas possuem largura mínima de 1,20m? (indicadas no projeto como as pertencentes à rota acessível)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6.8.3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guarda-corpos e guias de balizamento em rampas</w:t>
                  </w:r>
                  <w:r w:rsidRPr="00725CEA">
                    <w:rPr>
                      <w:bCs/>
                      <w:sz w:val="14"/>
                      <w:szCs w:val="14"/>
                    </w:rPr>
                    <w:t xml:space="preserve"> </w:t>
                  </w:r>
                  <w:r w:rsidRPr="00725CEA">
                    <w:rPr>
                      <w:sz w:val="14"/>
                      <w:szCs w:val="14"/>
                    </w:rPr>
                    <w:t>e escadas, na ausência de paredes laterais?  (indicadas no projeto como as pertencentes à rota acessível)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sz w:val="16"/>
                      <w:szCs w:val="16"/>
                    </w:rPr>
                    <w:t>6.6.3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6.9.5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corrimãos em escadas e rampas?  (indicadas no projeto como as pertencentes à rota acessível)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6.9.2.1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corrimãos são contínuos, com diâmetro entre 30 mm a 45 mm, em ambos os lados, com altura de 0,92 m e a 0,70 m do piso, prolongamento mínimo de 0,30 m e recurvados nas extremidades 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6.9.2.1; 4.6.5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rampas ou escadas com largura igual ou superior a 2,40 m, há instalação de corrimão intermediário?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6.9.4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rampas ou escadas, se há corrimão intermediário e patamar com comprimento superior a 1,40 m, há espaçamento mínimo de 0,80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6.9.4.1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patamares (intermediários, de início e término) das rampas  possuem dimensão longitudinal mínima de 1,20 m e não invadem a área de circulação adjacente?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6.6.2            6.6.4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patamar em escadas a cada desnível de 3,20 m (exceto escada de lances curvos ou mistos), com dimensão longitudinal de 1,20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6.8.7                     6.8.8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Os patamares de mudança de direção em rampas e escadas possuem o comprimento igual à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largura das mesmas?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6.6.4; 6.8.3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lastRenderedPageBreak/>
                    <w:t>RAMPAS E ESCADAS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segmento de rampa com desnível máximo de 1,50 m, a inclinação é de 5%?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segmento de rampa com desnível máximo de 1,00 m, a inclinação é de até 6,25%?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segmento de rampa com desnível máximo de 0,80 m, sua inclinação é de até 8,33% e o número máximo de segmentos de rampa é 15?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pisos dos degraus das escadas possuem dimensão entre 0,28 m e 0,32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6.8.2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espelhos dos degraus das escadas possuem dimensão entre 0,16 m e 0,18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6.8.2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primeiro e o último degrau de um lance de escada distam 0,30m da circulação adjacente?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6.8.4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escadas que interligam os pavimentos, possuem sinalização tátil, visual e/ou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5.5.1.3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sinalização visual de degraus isolados?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5.4.4                 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PLATAFORMAS E ELEVADORES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plataforma de elevação vertical com percurso aberto, há fechamento contínuo com altura de 1,10 m e sem vãos laterais?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6.10.3.1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plataforma de elevação vertical com percurso superior a 2,00 m, o percurso é fechado?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6.10.3.2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plataforma de elevação inclinada há parada programada nos patamares ou pelo menos a cada 3,20 m de desnível?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6.10.4.2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dispositivos de comunicação interno e externo à caixa de corrida, para solicitação de auxílio?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elevadores possuem cabine com dimensões mínimas de 1,40 m x 1,10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elevadores as portas, quando abertas, possuem vão livre mínimo de 0,80 m x 2,10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piso da cabine contrasta com o da circulação?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Possui sinalização com piso tátil de alerta e visual junto ao equipamento? (exceto plataforma de elevação inclinada)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6.10.1;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6.10.4.4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Possui sinalização sonora informando o pavimento em equipamentos com mais de duas paradas?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6.10.1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Junto à porta do elevador há dispositivo entre 1,80 m e 2,50 m que emite sinais sonoro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e visual, indicando o sentido em que a cabine se movimenta?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botoeira do pavimento está localizada entre 0,90 m e 1,10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botoeira da cabine está localizada entre 0,90 m e 1,30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PLATAFORMAS E ELEVADORES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desnível entre o piso da cabine e o piso externo é de, no máximo, 15 mm?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distância horizontal entre o piso da cabine e o piso externo é de, no máximo, 35 mm?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ABNT NBR NM 313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número do pavimento está localizado nos batentes externos, indicando o andar, em relevo e em Braille?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5.4.5.2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PORTAS E JANELAS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118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As portas, quando abertas, possuem vão livre de 0,80 m de largura e 2,10 m de altura? 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Nos locais de prática esportivas, as portas tem largura mínima de 1m nas circulações destinada a praticantes?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6.11.2.4; 6.11.2.12;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10.11.1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portas de duas ou mais folhas, pelo menos um delas possui vão livre de 0,80 m de largura?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Se houver portas em sequência, há espaço entre elas (abertas) de, no mínimo, 1,50 m de diâmetro e 0,60 m ao lado da maçaneta?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área de varredura das portas não interfere nas áreas de manobra, na dimensão mínima dos patamares e no fluxo principal de circulação?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6.6.4.1; 6.8.8; 6.11.2.1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Se abertura da porta é no sentido do deslocamento do usuário, existe espaço livre de 0,30 m entre a porta e a parede e espaço frontal de 1,2 m ou acionamento automático?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Se abertura da porta é no sentido oposto ou lateral ao deslocamento do usuário, existe espaço livre de 0,60 m entre a porta e a parede e espaço frontal de 1,5m ou acionamento automático?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6.11.2.2; 6.11.2.3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Possui sinalização visual no centro da porta ou na parede ao lado da maçaneta (1,20 m - 1,60 m) no lado externo, informando o ambiente?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sinalização visual está associada à sinalização tátil em relevo e Braille (instalada na parede adjacente ou batente em altura entre 0,90 m - 1,20 m) ou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maçanetas das portas são do tipo alavanca e estão instaladas entre 0,80 m e 1,10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altura do peitoril respeita o cone visual de pessoa em cadeira rodas (aprox. 60 cm)?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janelas possuem comando de abertura instalados entre 0,60 m e 1,20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GERAL</w:t>
                  </w:r>
                </w:p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GERAL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130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Existe sanitário acessível, para cada sexo, em todos os pavimentos, com entrada independente dos sanitários coletivos?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7.4.3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superfícies de piso dos sanitários acessíveis não possuem desníveis e</w:t>
                  </w:r>
                  <w:r w:rsidRPr="00725CEA">
                    <w:rPr>
                      <w:color w:val="FF0000"/>
                      <w:sz w:val="14"/>
                      <w:szCs w:val="14"/>
                    </w:rPr>
                    <w:t xml:space="preserve"> </w:t>
                  </w:r>
                  <w:r w:rsidRPr="00725CEA">
                    <w:rPr>
                      <w:sz w:val="14"/>
                      <w:szCs w:val="14"/>
                    </w:rPr>
                    <w:t>possuem revestimento regular, firme, estável, não trepidante, e antiderrapante, estando secas ou molhadas?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6.3.2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</w:r>
                  <w:r w:rsidRPr="00725CEA">
                    <w:rPr>
                      <w:rFonts w:ascii="Arial" w:hAnsi="Arial" w:cs="Arial"/>
                      <w:sz w:val="16"/>
                      <w:szCs w:val="16"/>
                    </w:rPr>
                    <w:t>6.3.4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no mínimo 5% do total de cada peça sanitária, com no mínimo uma, para cada sexo em cada pavimento, onde há sanitários?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sanitário acessível ou boxe sanitário acessível possui circulação livre para giro de 360º (diâmetro 1,50 m)?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7.5.a)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sanitários acessíveis possuem dispositivo de sinalização de emergência (alarme sonoro e visual) próximo à bacia, acionado através de pressão ou alavanca, instalado à 40 cm do piso e com cor contrastante?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5.6.4.1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interruptores foram instalados em altura de 0,60m a 1,00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4.6.9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PORTAS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136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As portas, quando abertas, possuem vão livre de 0,80 m de largura e 2,10 m de altura? 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Em caso de porta de eixo vertical, a abertura é para o lado externo do sanitário ou boxe?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7.5.f)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Nos locais de prática esportivas, as portas tem largura mínima de 1m nas circulações destinada a praticantes?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6.11.2.4; 6.11.2.12;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10.11.1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139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porta possui puxador horizontal, com diâmetro entre 25 mm a 35 mm, com comprimento mínimo de 0,40 m, afixado na parte interna da porta e maçaneta tipo alavanca?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6.11.2.7                        Figura 84;                       7.11.5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Há sinalização visual no centro da porta ou na parede ao lado da maçaneta (1,20 m - 1,60 m) no lado externo, informando o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ambiente?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sinalização visual está associada à sinalização tátil em relevo e Braille (instalada na parede adjacente ou batente em altura entre 0,90 m - 1,20 m) ou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BACIA SANITÁRIA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142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área de transferência (0,80 m x 1,20 m) lateral, diagonal e perpendicular para a bacia sanitária?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bacia possui 0,43 m a 0,45 m de altura em o assento (46 cm de altura com assento)?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bacia NÃO possui abertura frontal?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Há barras de apoio com comprimento mínimo de 0,80 m, fixadas </w:t>
                  </w:r>
                  <w:proofErr w:type="spellStart"/>
                  <w:r w:rsidRPr="00725CEA">
                    <w:rPr>
                      <w:sz w:val="14"/>
                      <w:szCs w:val="14"/>
                    </w:rPr>
                    <w:t>horizontalemente</w:t>
                  </w:r>
                  <w:proofErr w:type="spellEnd"/>
                  <w:r w:rsidRPr="00725CEA">
                    <w:rPr>
                      <w:sz w:val="14"/>
                      <w:szCs w:val="14"/>
                    </w:rPr>
                    <w:t xml:space="preserve"> nas paredes de fundo e na lateral da bacia sanitária, distando 0,75 m do piso acabado e uma barra vertical de, no mínimo 0,70m, a 0,10m acima da barra horizontal e a 0,30m da borda frontal da bacia?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7.7.2.2                         Figuras 103 e 104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acionamento da válvula de descarga está a no máximo 1,00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7.7.3.1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 caso de caixa acoplada, a barra sobre esta, possui altura máxima de 0,89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7.7.2.3.3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acionamento de descarga em caixa acoplada é do tipo alavanca ou sensores?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7.7.3.2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LAVATÓRIO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149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lavatório acessível é sem coluna ou com coluna suspensa, com profundidade máxima de 0,50m, altura final entre 0,78 e 0,80m e distante 0,30 m do piso?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7.5.d)              Figura 98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 caso de lavatório instalado em bancada, a altura superior da cuba está entre 78 e 80 cm, e possui altura livre inferior de, no mínimo, 73 cm?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7.10.3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Há barras de apoio de cada lado dos lavatórios, distantes a, no máximo, 0,50m da parede e do eixo da torneira e no caso de barra horizontal, o perfil superior de 0,78 a 0,80m do piso e no caso de barra vertical com, no mínimo, 0,40m de comprimento, a 0,90m do piso?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7.8.1                Figuras 113 e 114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torneiras são acionadas por alavanca, sensor eletrônico ou dispositivo equivalente ?</w:t>
                  </w:r>
                </w:p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</w:p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7.8.2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lastRenderedPageBreak/>
                    <w:t>MICTÓRIO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Existe área de aproximação frontal para Pessoa com Mobilidade Reduzida (diâmetro de 60 cm)  e para Pessoa em Cadeira de Rodas (0,80 m x 1,20 m)?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7.10.4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Para os mictórios suspensos, a altura da borda frontal é de 0,60 m a 0,65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7.10.4.3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Acionamento da descarga é do tipo alavanca ou automática e possui altura de 1,00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7.10.4.3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mictório possui barras de apoio em ambos os lados com afastamento de 0,30 m (a partir do eixo), comprimento mínimo de 0,70 m e fixadas a altura de 0,75 m do piso acabado?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7.10.4.3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ACESSÓRIOS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157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Se existir ducha higiênica, está instalada de 0,45 a 1,20 do piso e </w:t>
                  </w:r>
                  <w:proofErr w:type="spellStart"/>
                  <w:r w:rsidRPr="00725CEA">
                    <w:rPr>
                      <w:sz w:val="14"/>
                      <w:szCs w:val="14"/>
                    </w:rPr>
                    <w:t>distânte</w:t>
                  </w:r>
                  <w:proofErr w:type="spellEnd"/>
                  <w:r w:rsidRPr="00725CEA">
                    <w:rPr>
                      <w:sz w:val="14"/>
                      <w:szCs w:val="14"/>
                    </w:rPr>
                    <w:t xml:space="preserve"> de 0,25 a 0,43m da borda lateral da bacia?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7.5. m)                  Figura 14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 espelho, quando instalado em parede sem pias, possui borda inferior a, no máximo, 0,50 m e a borda superior a, no mínimo, 1,80 m do piso?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159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 espelho, quando instalado sobre o lavatório, possui borda inferior a, no máximo, a 0,90 m e a borda superior a, no mínimo, 1,80 m do piso?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papeleira embutida está em altura mínima de 0,55 m (eixo) do piso e dista 0,20 m da borda frontal da bacia?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papeleira de sobrepor está alinhada com a borda frontal da bacia e o acesso ao papel está a 1,00 m do piso acabado?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acessórios (papeleira, cabide e porta-objetos) atendem à altura entre 0,80 m e 1,20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7.11.3                 7.11.4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BOXE DE CHUVEIRO</w:t>
                  </w:r>
                </w:p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BOXE DE CHUVEIRO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dimensões mínimas do boxe de chuveiro são de 0,90 m x 0,95 m?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7.12.1.2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Caso exista porta no boxe, esta possui vão com largura livre mínima de 0,90 m confeccionada em material resistente a impacto?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registro do chuveiro está a 1,00 m do piso acabado e a 0,45 m de distância do banco?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7.12.2               Figura 126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Há banco instalado na parede lateral ao chuveiro, com dimensões mínimas de 0,70 m x 0,45 m, e altura de 0,46 m do piso acabado?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7.12.3                 Figura 126.b)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 boxe há barra de apoio de 90º na parede lateral ao banco e barra vertical na parede de fixação do banco?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7.12.3                 Figura 126.a)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piso do boxe de chuveiro é antiderrapante, está nivelado com o piso adjacente e possui grelhas ou ralos fora da área de manobra e transferência?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BANHEIRA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169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área de transferência (0,80 m x 1,20 m) lateral à banheira?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7.13.2                       Figuras 127 e 128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banheira possui altura máxima de 0,46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7.13.2.1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acionamento da banheira do comando deve estar a uma altura de 0,80 m do piso acabado?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7.13.2.3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banheira possui duas barras de apoio horizontais na parede frontal e uma vertical na parede lateral?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7.13.2.4              Figura 129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ÁREA COMUM DOS VESTIÁRIOS</w:t>
                  </w:r>
                </w:p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ÁREA COMUM DOS VESTIÁRIOS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173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vestiários acessíveis estão localizados em rotas acessíveis?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7.3.1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Existe vestiário acessível com entrada independente 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7.4.2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superfícies de piso dos vestiários acessíveis possuem revestimento regular, firme, estável, não trepidante e antiderrapante, estando secas ou molhadas?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Há, no mínimo, 5% do total de cada peça instalada acessível, com no mínimo uma, consideradas separadamente, se houver divisão por sexo?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7.4.5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sinalização de emergência?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7.4.2.2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vestiários acessíveis possuem dispositivo de sinalização de emergência (alarme sonoro e visual) próximo à bacia, acionado através de pressão ou alavanca, instalado à 40 cm do piso e com cor contrastante?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5.6.4.1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179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interruptores foram instalados em altura de 0,60m a 1,00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4.6.9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sinalização visual está associada à sinalização tátil em relevo e Braille (instalada na parede adjacente ou batente em altura entre 0,90 m - 1,20 m) ou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As portas, quando abertas, possuem vão livre de 0,80 m de largura e 2,10 m de altura?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 porta possui puxador horizontal, com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diâmetro entre 25 mm a 35 mm, com comprimento mínimo de 0,40 m, afixado na parte interna da porta e maçaneta tipo alavanca?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6.11.2.7                        Figura 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84;                       7.11.5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lastRenderedPageBreak/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Nos locais de prática esportivas, as portas tem largura mínima de 1m nas circulações destinada a praticantes?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6.11.2.4; 6.11.2.12;</w:t>
                  </w: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br/>
                    <w:t>10.11.1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CABINAS</w:t>
                  </w:r>
                </w:p>
              </w:tc>
              <w:tc>
                <w:tcPr>
                  <w:tcW w:w="56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184</w:t>
                  </w:r>
                </w:p>
              </w:tc>
              <w:tc>
                <w:tcPr>
                  <w:tcW w:w="1559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cabinas individuais acessíveis possuem superfície para troca de roupas na posição deitada, de dimensões mínimas de 0,70 m de largura, 1,80 m de comprimento e altura de 0,46 m?</w:t>
                  </w:r>
                </w:p>
              </w:tc>
              <w:tc>
                <w:tcPr>
                  <w:tcW w:w="56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7.14.1</w:t>
                  </w:r>
                </w:p>
              </w:tc>
              <w:tc>
                <w:tcPr>
                  <w:tcW w:w="536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Há duas barras de apoio horizontais junto à superfície de troca de roupas com comprimento mínimo de 0,80 m, instaladas na cabeceira a 0,30 m da lateral e na lateral a 0,50 m da cabeceira, ambas em altura de 0,75 m do piso acabado?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porta da cabina, quando aberta, possui  vão livre com largura de 0,80 m ou 1,00 m, em locais de pratica esportiva, com abertura para o lado externo da cabina?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7.14.1; 10.11.1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porta da cabina possui puxador horizontal, com diâmetro entre 25 mm a 35 mm, com comprimento mínimo de 0,40 m, afixado na parte interna da porta e sistema de travamento acessível?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7.5.f)                      Figura 84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O espelho, quando instalado, possui borda inferior a 0,30 m e a borda superior a, no mínimo, 1,80 m do piso?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BANCOS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189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bancos para vestiários possuem encosto e profundidade mínima de 0,45 m, largura mínima de 0,70 m e altura de 0,46 m do piso, e possuem um espaço livre inferior com 0,30 m de profundidade?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bancos possuem área de transferência lateral com  dimensões mínimas de 0,80 x 1,20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7.14.2               Figura 131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ARMÁRIOS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altura de utilização dos armários está entre 0,40 m e 1,20m do piso acabado?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7.14.3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 altura de fixação dos puxadores dos armários está entre 0,40 m e 1,20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As prateleiras possuem profundidade que variam entre 0,25 e 0,43, a depender da altura de cada </w:t>
                  </w:r>
                  <w:r w:rsidRPr="00725CEA">
                    <w:rPr>
                      <w:sz w:val="14"/>
                      <w:szCs w:val="14"/>
                    </w:rPr>
                    <w:lastRenderedPageBreak/>
                    <w:t>prateleira, conforme figura 14 da NBR 9050?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7.14.3              4.6.2                 Figura 14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As projeção de abertura das portas dos armários permite área de circulação mínima de 0,90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ACESSÓRIOS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195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Os cabides e porta-objetos estão a uma altura entre 0,80 m e 1,20 m?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7.14.5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>O porta-objetos possui profundidade máxima de 0,25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7.14.5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MOBILIÁRIO (EXTERNO E INTERNO)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197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mobiliário urbano está localizado junto a uma rota acessível e fora da faixa livre para circulação de pedestre?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4.3.3                                8.1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Os assentos públicos possuem altura e </w:t>
                  </w:r>
                  <w:proofErr w:type="spellStart"/>
                  <w:r w:rsidRPr="00725CEA">
                    <w:rPr>
                      <w:color w:val="000000"/>
                      <w:sz w:val="14"/>
                      <w:szCs w:val="14"/>
                    </w:rPr>
                    <w:t>profunidade</w:t>
                  </w:r>
                  <w:proofErr w:type="spellEnd"/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 entre 0,40 e 0,45 m, largura individual entre </w:t>
                  </w:r>
                  <w:r w:rsidRPr="00725CEA">
                    <w:rPr>
                      <w:sz w:val="14"/>
                      <w:szCs w:val="14"/>
                    </w:rPr>
                    <w:t>0,45 e 0,50 m e encosto com âng</w:t>
                  </w:r>
                  <w:r w:rsidRPr="00725CEA">
                    <w:rPr>
                      <w:color w:val="000000"/>
                      <w:sz w:val="14"/>
                      <w:szCs w:val="14"/>
                    </w:rPr>
                    <w:t>ulo entre 100º e 110º?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8.9.1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199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Em locais de </w:t>
                  </w:r>
                  <w:proofErr w:type="spellStart"/>
                  <w:r w:rsidRPr="00725CEA">
                    <w:rPr>
                      <w:color w:val="000000"/>
                      <w:sz w:val="14"/>
                      <w:szCs w:val="14"/>
                    </w:rPr>
                    <w:t>atentimento</w:t>
                  </w:r>
                  <w:proofErr w:type="spellEnd"/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 ao público, existe assento de uso preferencial sinalizado com o Símbolo Internacional de Acesso e com os símbolos de gestante, pessoa com criança de colo, pessoa idosa, pessoa obesa e pessoa com mobilidade reduzida?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5.3.2                      Figuras 31 e 32;             5.3.5.1           Figuras 35 a 39               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Em locais de atendimento ao público, existe assento para pessoa obesa (5% com no mínimo um)?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10.19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assento para pessoa obesa possui largura mínima de 0,75 m, profundidade entre 0,47 m e 0,51 m e altura do assento entre 0,41 m e 0,45 m e suporta carga de 250 Kg?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4.7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O mobiliário não </w:t>
                  </w:r>
                  <w:proofErr w:type="spellStart"/>
                  <w:r w:rsidRPr="00725CEA">
                    <w:rPr>
                      <w:color w:val="000000"/>
                      <w:sz w:val="14"/>
                      <w:szCs w:val="14"/>
                    </w:rPr>
                    <w:t>interrrompe</w:t>
                  </w:r>
                  <w:proofErr w:type="spellEnd"/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 a livre passagem, nos espaços de circulação das rotas acessíveis?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4.3.3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Há M.R (0,80 x 1,20 m) ao lado dos assentos fixos e fora da faixa para circulação de pedestres?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8.9.3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A circulação entre os móveis ou passagens internas é, no mínimo, de 0,90 m e possui áreas de giro para retorno?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As mesas possuem largura mínima de 0,90 m e altura da superfície de trabalho entre 0,75 m e 0,85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9.3.1.3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As mesas permitem aproximação frontal da cadeira de rodas, com uma altura livre mínima de 0,73 m embaixo da superfície de trabalho, garantindo largura mínima de 0,80 m e profundidade mínima de 0,50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9.3.1.4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lastRenderedPageBreak/>
                    <w:t>TRANSPORTE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207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Em pontos de embarque e desembarque de transporte público, se houver assentos fixos e/ou apoios isquiáticos, há também espaço para P.C.R com dimensões de 0,80 m x 1,20 m?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8.2.1.2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Há sinalização informativa sobre as linhas disponíveis nos pontos de ônibus, dos tipos visual e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8.2.1.3                      5.2.7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TELEFONES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209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Em edificações de grande porte e equipamentos urbanos, há pelo menos um telefone que transmita mensagens de texto (TDD) ou tecnologia similar, instalado a uma altura entre 0,75 m e 0,80 m do piso acabado? 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8.3.2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br/>
                  </w:r>
                  <w:r w:rsidRPr="00725CEA">
                    <w:rPr>
                      <w:sz w:val="14"/>
                      <w:szCs w:val="14"/>
                    </w:rPr>
                    <w:t>Pelo menos um telefone de cada conjunto assegura dimensão e espaço apropriado para aproximação, alcance, manipulação e uso, devidamente sinalizado?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sz w:val="16"/>
                      <w:szCs w:val="16"/>
                    </w:rPr>
                    <w:t>8.3.1</w:t>
                  </w:r>
                  <w:r w:rsidRPr="00725CEA">
                    <w:rPr>
                      <w:rFonts w:ascii="Arial" w:hAnsi="Arial" w:cs="Arial"/>
                      <w:sz w:val="16"/>
                      <w:szCs w:val="16"/>
                    </w:rPr>
                    <w:br/>
                    <w:t>8.1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ind w:left="113" w:right="113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sz w:val="14"/>
                      <w:szCs w:val="14"/>
                    </w:rPr>
                    <w:t xml:space="preserve">Caso exista cabina telefônica, pelo menos uma é acessível e possui </w:t>
                  </w:r>
                  <w:r w:rsidRPr="00725CEA">
                    <w:rPr>
                      <w:color w:val="000000"/>
                      <w:sz w:val="14"/>
                      <w:szCs w:val="14"/>
                    </w:rPr>
                    <w:t>dimensões que garantem um M.R (0,80 m x 1,20 m) com aproximação frontal?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8.4.2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telefone da cabina acessível está instalado suspenso, na parede oposta à entrada?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8.4.2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Em frente à cabina há espaço para rotação de 180º de cadeira de rodas (1,50 x 1,20 m)?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8.4.2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rPr>
                <w:trHeight w:val="881"/>
              </w:trPr>
              <w:tc>
                <w:tcPr>
                  <w:tcW w:w="715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VEGETAÇÃO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214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Se houver áreas </w:t>
                  </w:r>
                  <w:proofErr w:type="spellStart"/>
                  <w:r w:rsidRPr="00725CEA">
                    <w:rPr>
                      <w:color w:val="000000"/>
                      <w:sz w:val="14"/>
                      <w:szCs w:val="14"/>
                    </w:rPr>
                    <w:t>drenantes</w:t>
                  </w:r>
                  <w:proofErr w:type="spellEnd"/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 de árvores invadindo as faixas livres do passeio, há grelhas de proteção, com vãos de no máximo 15 mm?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8.8.3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rPr>
                <w:trHeight w:val="695"/>
              </w:trPr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BALCÕES DE ATENDIMENTO E/OU INFORMAÇÕES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215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balcão de atendimento e/ou informações está facilmente identificado e localizado em rota acessível?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9.2.1.1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Os balcões de atendimento e/ou informações garantem um M.R frontal?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Há circulação adjacente aos balcões que permita giro de 180º (1,20 x 1,50 m) de cadeira de rodas?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9.2.1.2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Balcão de atendimento possui superfície com largura mínima de 0,90 m e altura entre 0,75 m a 0,85 m do piso, assegurando-se largura livre mínima sob a superfície de 0,80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9.2.1.4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Balcão de informações possui superfície com largura mínima de 0,90 m e altura entre 0,90 m a 1,05 m do piso, </w:t>
                  </w: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assegurando-se largura livre mínima sob a superfície de 0,80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lastRenderedPageBreak/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9.2.3.4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Balcão de atendimento ou de informação possui  altura livre sob o tampo de no mínimo 0,73 m e profundidade livre mínima de 0,30 m, de modo que a pessoa em cadeira de rodas tenha a possibilidade de avançar sob o balcão?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9.2.1.5                     9.2.3.5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Os balcões possuem o Símbolo Internacional de Acesso próximo à parte rebaixada?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5.3.2.2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AUTO-ATENDIMENTO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222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Em áreas de atendimento, no caso de </w:t>
                  </w:r>
                  <w:proofErr w:type="spellStart"/>
                  <w:r w:rsidRPr="00725CEA">
                    <w:rPr>
                      <w:color w:val="000000"/>
                      <w:sz w:val="14"/>
                      <w:szCs w:val="14"/>
                    </w:rPr>
                    <w:t>dispensers</w:t>
                  </w:r>
                  <w:proofErr w:type="spellEnd"/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 de senha ou totens de autoatendimento, estes estão localizados em área de piso nivelado e sem obstruções?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9.4.3.2</w:t>
                  </w:r>
                </w:p>
              </w:tc>
              <w:tc>
                <w:tcPr>
                  <w:tcW w:w="53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Pelo menos um desses equipamentos possui um M. R. para aproximação (frontal e alcance visual frontal ou lateral) de pessoa em cadeira de rodas?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9.4.3.4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Os controles estão localizados entre 0,80 m e 1,20 m do piso, com profundidade de no máximo 0,30 m em relação à face frontal externa do equipamento?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9.4.3.5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equipamento apresenta instruções e informações visuais e auditivas ou táteis em posição visível, conforme Seção 5?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9.4.3.8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No caso de displays de senhas, a informação é compreensível por pessoas com deficiência, sendo apresentada de forma visual e sonora?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5.1.3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 w:val="restart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bCs/>
                      <w:color w:val="000000"/>
                      <w:sz w:val="14"/>
                      <w:szCs w:val="14"/>
                    </w:rPr>
                    <w:t>BEBEDOUROS</w:t>
                  </w:r>
                </w:p>
              </w:tc>
              <w:tc>
                <w:tcPr>
                  <w:tcW w:w="56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227</w:t>
                  </w:r>
                </w:p>
              </w:tc>
              <w:tc>
                <w:tcPr>
                  <w:tcW w:w="1559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Os bebedouros estão instalados com no mínimo duas alturas diferentes de bica: 0,90 m e outra entre 1,00 m e 1,10 m em relação ao piso acabado?</w:t>
                  </w:r>
                </w:p>
              </w:tc>
              <w:tc>
                <w:tcPr>
                  <w:tcW w:w="56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8.5.1.2</w:t>
                  </w:r>
                </w:p>
              </w:tc>
              <w:tc>
                <w:tcPr>
                  <w:tcW w:w="536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O bebedouro de 0,90 m possui altura livre inferior de 0,73 m?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Há possibilidade de aproximação frontal sob o equipamento, garantido um M.R.?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8.5.1.3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Havendo copos descartáveis, estes estão entre 0,80 m e 1,20 m do piso?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 xml:space="preserve">Os outros modelos (garrafão, filtro, etc.), assim como o manuseio dos copos, estão posicionados na altura entre 0,80 m e 1,20 m do piso acabado?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3A40B6" w:rsidRPr="00725CEA" w:rsidTr="000835FB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232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Estes modelos permitem a aproximação lateral de uma Pessoa com Cadeira de Rodas?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color w:val="000000"/>
                      <w:sz w:val="14"/>
                      <w:szCs w:val="14"/>
                    </w:rPr>
                  </w:pPr>
                  <w:r w:rsidRPr="00725CEA">
                    <w:rPr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25CE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8.5.2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:rsidR="003A40B6" w:rsidRPr="00725CEA" w:rsidRDefault="003A40B6" w:rsidP="003A40B6">
                  <w:pPr>
                    <w:pStyle w:val="NormalWeb"/>
                    <w:framePr w:hSpace="141" w:wrap="around" w:vAnchor="text" w:hAnchor="page" w:x="568" w:y="-1416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725CEA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2C2F38" w:rsidRPr="008C5C67" w:rsidRDefault="002C2F38" w:rsidP="00036A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pt-BR"/>
              </w:rPr>
            </w:pPr>
          </w:p>
        </w:tc>
      </w:tr>
      <w:tr w:rsidR="002C2F38" w:rsidRPr="00725CEA" w:rsidTr="00C430A8">
        <w:trPr>
          <w:gridAfter w:val="1"/>
          <w:wAfter w:w="852" w:type="dxa"/>
          <w:trHeight w:val="300"/>
        </w:trPr>
        <w:tc>
          <w:tcPr>
            <w:tcW w:w="822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5C67" w:rsidRDefault="002C2F38" w:rsidP="00FC1DC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pt-BR"/>
              </w:rPr>
            </w:pPr>
            <w:r w:rsidRPr="008C5C67">
              <w:rPr>
                <w:rFonts w:ascii="Times New Roman" w:hAnsi="Times New Roman"/>
                <w:sz w:val="14"/>
                <w:szCs w:val="14"/>
                <w:lang w:eastAsia="pt-BR"/>
              </w:rPr>
              <w:lastRenderedPageBreak/>
              <w:t xml:space="preserve">* A ser preenchido pelo Proponente na entrega de documentação para a Mandatária / Concedente, referente </w:t>
            </w:r>
            <w:proofErr w:type="gramStart"/>
            <w:r w:rsidRPr="008C5C67">
              <w:rPr>
                <w:rFonts w:ascii="Times New Roman" w:hAnsi="Times New Roman"/>
                <w:sz w:val="14"/>
                <w:szCs w:val="14"/>
                <w:lang w:eastAsia="pt-BR"/>
              </w:rPr>
              <w:t>a</w:t>
            </w:r>
            <w:proofErr w:type="gramEnd"/>
            <w:r w:rsidRPr="008C5C67">
              <w:rPr>
                <w:rFonts w:ascii="Times New Roman" w:hAnsi="Times New Roman"/>
                <w:sz w:val="14"/>
                <w:szCs w:val="14"/>
                <w:lang w:eastAsia="pt-BR"/>
              </w:rPr>
              <w:t xml:space="preserve"> 1ª etapa de verificação (análise do Projeto Engenharia)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t-BR"/>
              </w:rPr>
            </w:pPr>
          </w:p>
        </w:tc>
      </w:tr>
      <w:tr w:rsidR="002C2F38" w:rsidRPr="00725CEA" w:rsidTr="00C430A8">
        <w:trPr>
          <w:gridAfter w:val="1"/>
          <w:wAfter w:w="852" w:type="dxa"/>
          <w:trHeight w:val="30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5C67" w:rsidRDefault="002C2F38" w:rsidP="00FC1DC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pt-BR"/>
              </w:rPr>
            </w:pPr>
            <w:r w:rsidRPr="008C5C67">
              <w:rPr>
                <w:rFonts w:ascii="Times New Roman" w:hAnsi="Times New Roman"/>
                <w:sz w:val="14"/>
                <w:szCs w:val="14"/>
                <w:lang w:eastAsia="pt-BR"/>
              </w:rPr>
              <w:t>** Será verificado pelo Convenente no Projeto Executivo de Acessibilidade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t-B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t-BR"/>
              </w:rPr>
            </w:pPr>
          </w:p>
        </w:tc>
      </w:tr>
      <w:tr w:rsidR="002C2F38" w:rsidRPr="00725CEA" w:rsidTr="00C430A8">
        <w:trPr>
          <w:gridAfter w:val="1"/>
          <w:wAfter w:w="852" w:type="dxa"/>
          <w:trHeight w:val="300"/>
        </w:trPr>
        <w:tc>
          <w:tcPr>
            <w:tcW w:w="90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Default="002C2F38" w:rsidP="00FC1DC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</w:pPr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 xml:space="preserve">*** A Mandatária verificará somente os itens inseridos na rota acessível (indicada no projeto) marcados com "SIM" nos instrumentos de transferência </w:t>
            </w:r>
            <w:r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 xml:space="preserve">com </w:t>
            </w:r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>valor de repasse acima de R$ 5 milhões.</w:t>
            </w:r>
          </w:p>
          <w:p w:rsidR="002C2F38" w:rsidRPr="008C5C67" w:rsidRDefault="002C2F38" w:rsidP="00FC1DC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</w:pPr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 xml:space="preserve">N/A - Não se aplica;  </w:t>
            </w:r>
            <w:proofErr w:type="spellStart"/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>s-sim</w:t>
            </w:r>
            <w:proofErr w:type="spellEnd"/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 xml:space="preserve">; </w:t>
            </w:r>
            <w:proofErr w:type="spellStart"/>
            <w:r w:rsidRPr="008C5C67">
              <w:rPr>
                <w:rFonts w:ascii="Times New Roman" w:hAnsi="Times New Roman"/>
                <w:color w:val="000000"/>
                <w:sz w:val="14"/>
                <w:szCs w:val="14"/>
                <w:lang w:eastAsia="pt-BR"/>
              </w:rPr>
              <w:t>n-não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C2F38" w:rsidRPr="008C7C9A" w:rsidRDefault="002C2F38" w:rsidP="00FC1DC0">
            <w:pPr>
              <w:spacing w:after="0" w:line="240" w:lineRule="auto"/>
              <w:rPr>
                <w:rFonts w:ascii="Arial" w:hAnsi="Arial" w:cs="Arial"/>
                <w:color w:val="000000"/>
                <w:lang w:eastAsia="pt-BR"/>
              </w:rPr>
            </w:pPr>
          </w:p>
        </w:tc>
      </w:tr>
    </w:tbl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Default="002C2F38" w:rsidP="00B71780">
      <w:pPr>
        <w:spacing w:before="100" w:beforeAutospacing="1" w:after="100" w:afterAutospacing="1" w:line="240" w:lineRule="auto"/>
        <w:jc w:val="center"/>
      </w:pPr>
    </w:p>
    <w:p w:rsidR="002C2F38" w:rsidRPr="00B71780" w:rsidRDefault="002C2F38" w:rsidP="00103D9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>
        <w:t> </w:t>
      </w:r>
    </w:p>
    <w:p w:rsidR="002C2F38" w:rsidRDefault="002C2F38" w:rsidP="00B71780">
      <w:pPr>
        <w:pStyle w:val="NormalWeb"/>
        <w:jc w:val="center"/>
      </w:pPr>
    </w:p>
    <w:p w:rsidR="002C2F38" w:rsidRDefault="002C2F38" w:rsidP="00790CE6">
      <w:pPr>
        <w:pStyle w:val="NormalWeb"/>
        <w:jc w:val="both"/>
      </w:pPr>
    </w:p>
    <w:sectPr w:rsidR="002C2F38" w:rsidSect="00A021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B6" w:rsidRDefault="003A40B6" w:rsidP="00E453C3">
      <w:pPr>
        <w:spacing w:after="0" w:line="240" w:lineRule="auto"/>
      </w:pPr>
      <w:r>
        <w:separator/>
      </w:r>
    </w:p>
  </w:endnote>
  <w:endnote w:type="continuationSeparator" w:id="0">
    <w:p w:rsidR="003A40B6" w:rsidRDefault="003A40B6" w:rsidP="00E45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B6" w:rsidRDefault="003A40B6" w:rsidP="00E453C3">
      <w:pPr>
        <w:spacing w:after="0" w:line="240" w:lineRule="auto"/>
      </w:pPr>
      <w:r>
        <w:separator/>
      </w:r>
    </w:p>
  </w:footnote>
  <w:footnote w:type="continuationSeparator" w:id="0">
    <w:p w:rsidR="003A40B6" w:rsidRDefault="003A40B6" w:rsidP="00E453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827"/>
    <w:rsid w:val="00036A58"/>
    <w:rsid w:val="000835FB"/>
    <w:rsid w:val="00103D96"/>
    <w:rsid w:val="00167AC0"/>
    <w:rsid w:val="00176675"/>
    <w:rsid w:val="00203841"/>
    <w:rsid w:val="00220DEA"/>
    <w:rsid w:val="002A4CD9"/>
    <w:rsid w:val="002A5E0E"/>
    <w:rsid w:val="002C2F38"/>
    <w:rsid w:val="002F17E5"/>
    <w:rsid w:val="00394F06"/>
    <w:rsid w:val="00397A99"/>
    <w:rsid w:val="003A40B6"/>
    <w:rsid w:val="00412D61"/>
    <w:rsid w:val="0041624A"/>
    <w:rsid w:val="00417427"/>
    <w:rsid w:val="00484827"/>
    <w:rsid w:val="00490FDE"/>
    <w:rsid w:val="005073D4"/>
    <w:rsid w:val="00595ACF"/>
    <w:rsid w:val="00627516"/>
    <w:rsid w:val="00687586"/>
    <w:rsid w:val="006E328F"/>
    <w:rsid w:val="007109D3"/>
    <w:rsid w:val="00715861"/>
    <w:rsid w:val="00725CEA"/>
    <w:rsid w:val="00752DBB"/>
    <w:rsid w:val="00790CE6"/>
    <w:rsid w:val="00792766"/>
    <w:rsid w:val="007C60A8"/>
    <w:rsid w:val="007E3F96"/>
    <w:rsid w:val="00804CD7"/>
    <w:rsid w:val="00833947"/>
    <w:rsid w:val="00844741"/>
    <w:rsid w:val="0085176C"/>
    <w:rsid w:val="00867FB9"/>
    <w:rsid w:val="0088741F"/>
    <w:rsid w:val="0089426A"/>
    <w:rsid w:val="00894518"/>
    <w:rsid w:val="008C5C67"/>
    <w:rsid w:val="008C7C9A"/>
    <w:rsid w:val="008E208A"/>
    <w:rsid w:val="00945DC9"/>
    <w:rsid w:val="00975937"/>
    <w:rsid w:val="009B4403"/>
    <w:rsid w:val="009C3399"/>
    <w:rsid w:val="009D71CE"/>
    <w:rsid w:val="009E44FF"/>
    <w:rsid w:val="00A02119"/>
    <w:rsid w:val="00A22A3A"/>
    <w:rsid w:val="00AE04A7"/>
    <w:rsid w:val="00B14ABD"/>
    <w:rsid w:val="00B22C6A"/>
    <w:rsid w:val="00B5696E"/>
    <w:rsid w:val="00B64397"/>
    <w:rsid w:val="00B71780"/>
    <w:rsid w:val="00B923CA"/>
    <w:rsid w:val="00BF1064"/>
    <w:rsid w:val="00C430A8"/>
    <w:rsid w:val="00C64F20"/>
    <w:rsid w:val="00C822D9"/>
    <w:rsid w:val="00CC7699"/>
    <w:rsid w:val="00DE37EC"/>
    <w:rsid w:val="00E453C3"/>
    <w:rsid w:val="00E51D90"/>
    <w:rsid w:val="00E54CB3"/>
    <w:rsid w:val="00E72437"/>
    <w:rsid w:val="00F00AB7"/>
    <w:rsid w:val="00F10DE2"/>
    <w:rsid w:val="00F24162"/>
    <w:rsid w:val="00F9318B"/>
    <w:rsid w:val="00F94591"/>
    <w:rsid w:val="00FA7E8C"/>
    <w:rsid w:val="00FB1BDB"/>
    <w:rsid w:val="00FC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19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848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99"/>
    <w:qFormat/>
    <w:rsid w:val="00484827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rsid w:val="00484827"/>
    <w:rPr>
      <w:rFonts w:cs="Times New Roman"/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rsid w:val="00484827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8482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484827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8482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484827"/>
    <w:rPr>
      <w:rFonts w:cs="Times New Roman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484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84827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AE04A7"/>
    <w:rPr>
      <w:lang w:eastAsia="en-US"/>
    </w:rPr>
  </w:style>
  <w:style w:type="table" w:styleId="Tabelacomgrade">
    <w:name w:val="Table Grid"/>
    <w:basedOn w:val="Tabelanormal"/>
    <w:uiPriority w:val="99"/>
    <w:rsid w:val="008C5C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rsid w:val="00E453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E453C3"/>
    <w:rPr>
      <w:rFonts w:cs="Times New Roman"/>
    </w:rPr>
  </w:style>
  <w:style w:type="paragraph" w:styleId="Rodap">
    <w:name w:val="footer"/>
    <w:basedOn w:val="Normal"/>
    <w:link w:val="RodapChar"/>
    <w:uiPriority w:val="99"/>
    <w:rsid w:val="00E453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E453C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6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5471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Microsoft</Company>
  <LinksUpToDate>false</LinksUpToDate>
  <CharactersWithSpaces>34951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Aline Ribeiro Dantas de Teixeira Soares</dc:creator>
  <cp:keywords/>
  <dc:description/>
  <cp:lastModifiedBy>usuario2</cp:lastModifiedBy>
  <cp:revision>6</cp:revision>
  <dcterms:created xsi:type="dcterms:W3CDTF">2018-05-18T21:01:00Z</dcterms:created>
  <dcterms:modified xsi:type="dcterms:W3CDTF">2020-03-31T12:31:00Z</dcterms:modified>
</cp:coreProperties>
</file>